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0AF" w:rsidRPr="0049523F" w:rsidRDefault="006E70AF" w:rsidP="0049523F">
      <w:pPr>
        <w:spacing w:after="0" w:line="240" w:lineRule="auto"/>
        <w:ind w:firstLine="709"/>
        <w:jc w:val="center"/>
        <w:rPr>
          <w:rFonts w:ascii="Times New Roman" w:hAnsi="Times New Roman" w:cs="Times New Roman"/>
          <w:b/>
          <w:sz w:val="28"/>
          <w:szCs w:val="28"/>
        </w:rPr>
      </w:pPr>
      <w:r w:rsidRPr="0049523F">
        <w:rPr>
          <w:rFonts w:ascii="Times New Roman" w:hAnsi="Times New Roman" w:cs="Times New Roman"/>
          <w:b/>
          <w:sz w:val="28"/>
          <w:szCs w:val="28"/>
        </w:rPr>
        <w:t>Типовые вопросы и ответы об оплате труда педагогических работников</w:t>
      </w:r>
    </w:p>
    <w:p w:rsidR="0049523F" w:rsidRDefault="0049523F" w:rsidP="0049523F">
      <w:pPr>
        <w:spacing w:after="0" w:line="240" w:lineRule="auto"/>
        <w:ind w:firstLine="709"/>
        <w:jc w:val="both"/>
        <w:rPr>
          <w:rFonts w:ascii="Times New Roman" w:hAnsi="Times New Roman" w:cs="Times New Roman"/>
          <w:sz w:val="28"/>
          <w:szCs w:val="28"/>
        </w:rPr>
      </w:pPr>
    </w:p>
    <w:p w:rsidR="0049523F" w:rsidRPr="0049523F" w:rsidRDefault="0049523F" w:rsidP="0049523F">
      <w:pPr>
        <w:spacing w:after="0" w:line="240" w:lineRule="auto"/>
        <w:ind w:firstLine="709"/>
        <w:jc w:val="both"/>
        <w:rPr>
          <w:rFonts w:ascii="Times New Roman" w:hAnsi="Times New Roman" w:cs="Times New Roman"/>
          <w:i/>
          <w:sz w:val="28"/>
          <w:szCs w:val="28"/>
        </w:rPr>
      </w:pPr>
      <w:r w:rsidRPr="0049523F">
        <w:rPr>
          <w:rFonts w:ascii="Times New Roman" w:hAnsi="Times New Roman" w:cs="Times New Roman"/>
          <w:i/>
          <w:sz w:val="28"/>
          <w:szCs w:val="28"/>
        </w:rPr>
        <w:t>1. Порядок установления заработной платы работникам? Из чего состоит заработная плата работников?</w:t>
      </w:r>
    </w:p>
    <w:p w:rsidR="0049523F" w:rsidRPr="0049523F" w:rsidRDefault="0049523F" w:rsidP="0049523F">
      <w:pPr>
        <w:spacing w:after="0" w:line="240" w:lineRule="auto"/>
        <w:ind w:firstLine="709"/>
        <w:jc w:val="both"/>
        <w:rPr>
          <w:rFonts w:ascii="Times New Roman" w:hAnsi="Times New Roman" w:cs="Times New Roman"/>
          <w:sz w:val="28"/>
          <w:szCs w:val="28"/>
        </w:rPr>
      </w:pPr>
      <w:r w:rsidRPr="0049523F">
        <w:rPr>
          <w:rFonts w:ascii="Times New Roman" w:hAnsi="Times New Roman" w:cs="Times New Roman"/>
          <w:sz w:val="28"/>
          <w:szCs w:val="28"/>
        </w:rPr>
        <w:t xml:space="preserve">Заработная плата работнику устанавливается согласно статье 135 Трудового Кодекса Российской Федерации (ТК РФ) трудовым договором в соответствии с действующей системой оплаты труда в учреждении. </w:t>
      </w:r>
      <w:proofErr w:type="gramStart"/>
      <w:r w:rsidRPr="0049523F">
        <w:rPr>
          <w:rFonts w:ascii="Times New Roman" w:hAnsi="Times New Roman" w:cs="Times New Roman"/>
          <w:sz w:val="28"/>
          <w:szCs w:val="28"/>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roofErr w:type="gramEnd"/>
    </w:p>
    <w:p w:rsidR="0049523F" w:rsidRPr="0049523F" w:rsidRDefault="0049523F" w:rsidP="0049523F">
      <w:pPr>
        <w:spacing w:after="0" w:line="240" w:lineRule="auto"/>
        <w:ind w:firstLine="709"/>
        <w:jc w:val="both"/>
        <w:rPr>
          <w:rFonts w:ascii="Times New Roman" w:hAnsi="Times New Roman" w:cs="Times New Roman"/>
          <w:sz w:val="28"/>
          <w:szCs w:val="28"/>
        </w:rPr>
      </w:pPr>
      <w:r w:rsidRPr="0049523F">
        <w:rPr>
          <w:rFonts w:ascii="Times New Roman" w:hAnsi="Times New Roman" w:cs="Times New Roman"/>
          <w:sz w:val="28"/>
          <w:szCs w:val="28"/>
        </w:rPr>
        <w:t>В соответствии со статьей 132 ТК РФ размеры заработной платы работников зависят от квалификации работника, сложности выполняемой работы, количества и качества затраченного труда.</w:t>
      </w:r>
      <w:r>
        <w:rPr>
          <w:rFonts w:ascii="Times New Roman" w:hAnsi="Times New Roman" w:cs="Times New Roman"/>
          <w:sz w:val="28"/>
          <w:szCs w:val="28"/>
        </w:rPr>
        <w:t xml:space="preserve"> </w:t>
      </w:r>
      <w:r w:rsidRPr="0049523F">
        <w:rPr>
          <w:rFonts w:ascii="Times New Roman" w:hAnsi="Times New Roman" w:cs="Times New Roman"/>
          <w:sz w:val="28"/>
          <w:szCs w:val="28"/>
        </w:rPr>
        <w:t>Заработная плата работников не ограничивается максимальным размером.</w:t>
      </w:r>
    </w:p>
    <w:p w:rsidR="0049523F" w:rsidRPr="0049523F" w:rsidRDefault="0049523F" w:rsidP="0049523F">
      <w:pPr>
        <w:spacing w:after="0" w:line="240" w:lineRule="auto"/>
        <w:ind w:firstLine="709"/>
        <w:jc w:val="both"/>
        <w:rPr>
          <w:rFonts w:ascii="Times New Roman" w:hAnsi="Times New Roman" w:cs="Times New Roman"/>
          <w:sz w:val="28"/>
          <w:szCs w:val="28"/>
        </w:rPr>
      </w:pPr>
      <w:r w:rsidRPr="0049523F">
        <w:rPr>
          <w:rFonts w:ascii="Times New Roman" w:hAnsi="Times New Roman" w:cs="Times New Roman"/>
          <w:sz w:val="28"/>
          <w:szCs w:val="28"/>
        </w:rPr>
        <w:t>Заработная плата работников состоит из 3-х частей:</w:t>
      </w:r>
    </w:p>
    <w:p w:rsidR="0049523F" w:rsidRPr="0049523F" w:rsidRDefault="0049523F" w:rsidP="0049523F">
      <w:pPr>
        <w:spacing w:after="0" w:line="240" w:lineRule="auto"/>
        <w:ind w:firstLine="709"/>
        <w:jc w:val="both"/>
        <w:rPr>
          <w:rFonts w:ascii="Times New Roman" w:hAnsi="Times New Roman" w:cs="Times New Roman"/>
          <w:sz w:val="28"/>
          <w:szCs w:val="28"/>
        </w:rPr>
      </w:pPr>
      <w:r w:rsidRPr="0049523F">
        <w:rPr>
          <w:rFonts w:ascii="Times New Roman" w:hAnsi="Times New Roman" w:cs="Times New Roman"/>
          <w:sz w:val="28"/>
          <w:szCs w:val="28"/>
        </w:rPr>
        <w:t>1. Вознаграждение за труд, размер которого зависит от таких факторов как квалификация работника, сложность, количество, качество и условия выполняемой работы;</w:t>
      </w:r>
    </w:p>
    <w:p w:rsidR="0049523F" w:rsidRPr="0049523F" w:rsidRDefault="0049523F" w:rsidP="0049523F">
      <w:pPr>
        <w:spacing w:after="0" w:line="240" w:lineRule="auto"/>
        <w:ind w:firstLine="709"/>
        <w:jc w:val="both"/>
        <w:rPr>
          <w:rFonts w:ascii="Times New Roman" w:hAnsi="Times New Roman" w:cs="Times New Roman"/>
          <w:sz w:val="28"/>
          <w:szCs w:val="28"/>
        </w:rPr>
      </w:pPr>
      <w:r w:rsidRPr="0049523F">
        <w:rPr>
          <w:rFonts w:ascii="Times New Roman" w:hAnsi="Times New Roman" w:cs="Times New Roman"/>
          <w:sz w:val="28"/>
          <w:szCs w:val="28"/>
        </w:rPr>
        <w:t xml:space="preserve">2. </w:t>
      </w:r>
      <w:proofErr w:type="gramStart"/>
      <w:r w:rsidRPr="0049523F">
        <w:rPr>
          <w:rFonts w:ascii="Times New Roman" w:hAnsi="Times New Roman" w:cs="Times New Roman"/>
          <w:sz w:val="28"/>
          <w:szCs w:val="28"/>
        </w:rPr>
        <w:t>Компенсационные выплаты –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w:t>
      </w:r>
      <w:proofErr w:type="gramEnd"/>
    </w:p>
    <w:p w:rsidR="0049523F" w:rsidRPr="0049523F" w:rsidRDefault="0049523F" w:rsidP="0049523F">
      <w:pPr>
        <w:spacing w:after="0" w:line="240" w:lineRule="auto"/>
        <w:ind w:firstLine="709"/>
        <w:jc w:val="both"/>
        <w:rPr>
          <w:rFonts w:ascii="Times New Roman" w:hAnsi="Times New Roman" w:cs="Times New Roman"/>
          <w:sz w:val="28"/>
          <w:szCs w:val="28"/>
        </w:rPr>
      </w:pPr>
      <w:r w:rsidRPr="0049523F">
        <w:rPr>
          <w:rFonts w:ascii="Times New Roman" w:hAnsi="Times New Roman" w:cs="Times New Roman"/>
          <w:sz w:val="28"/>
          <w:szCs w:val="28"/>
        </w:rPr>
        <w:t>3. Стимулирующие выплаты – доплаты и надбавки стимулирующего характера, премии и иные поощрительные выплаты.</w:t>
      </w:r>
    </w:p>
    <w:p w:rsidR="0049523F" w:rsidRPr="0049523F" w:rsidRDefault="0049523F" w:rsidP="0049523F">
      <w:pPr>
        <w:spacing w:after="0" w:line="240" w:lineRule="auto"/>
        <w:ind w:firstLine="709"/>
        <w:jc w:val="both"/>
        <w:rPr>
          <w:rFonts w:ascii="Times New Roman" w:hAnsi="Times New Roman" w:cs="Times New Roman"/>
          <w:sz w:val="28"/>
          <w:szCs w:val="28"/>
        </w:rPr>
      </w:pPr>
    </w:p>
    <w:p w:rsidR="006E70AF" w:rsidRPr="0049523F" w:rsidRDefault="006E70AF" w:rsidP="0049523F">
      <w:pPr>
        <w:spacing w:after="0" w:line="240" w:lineRule="auto"/>
        <w:ind w:firstLine="709"/>
        <w:jc w:val="both"/>
        <w:rPr>
          <w:rFonts w:ascii="Times New Roman" w:hAnsi="Times New Roman" w:cs="Times New Roman"/>
          <w:i/>
          <w:sz w:val="28"/>
          <w:szCs w:val="28"/>
        </w:rPr>
      </w:pPr>
      <w:r w:rsidRPr="0049523F">
        <w:rPr>
          <w:rFonts w:ascii="Times New Roman" w:hAnsi="Times New Roman" w:cs="Times New Roman"/>
          <w:i/>
          <w:sz w:val="28"/>
          <w:szCs w:val="28"/>
        </w:rPr>
        <w:t>2. Что будет, если в Алтайском крае с 1 января 2019 г. платить зарплату ниже МРОТ?</w:t>
      </w:r>
    </w:p>
    <w:p w:rsidR="006E70AF" w:rsidRPr="0049523F" w:rsidRDefault="006E70AF" w:rsidP="0049523F">
      <w:pPr>
        <w:spacing w:after="0" w:line="240" w:lineRule="auto"/>
        <w:ind w:firstLine="709"/>
        <w:jc w:val="both"/>
        <w:rPr>
          <w:rFonts w:ascii="Times New Roman" w:hAnsi="Times New Roman" w:cs="Times New Roman"/>
          <w:sz w:val="28"/>
          <w:szCs w:val="28"/>
        </w:rPr>
      </w:pPr>
      <w:r w:rsidRPr="0049523F">
        <w:rPr>
          <w:rFonts w:ascii="Times New Roman" w:hAnsi="Times New Roman" w:cs="Times New Roman"/>
          <w:sz w:val="28"/>
          <w:szCs w:val="28"/>
        </w:rPr>
        <w:t xml:space="preserve">Платить заработную плату ниже установленного МРОТ нельзя. За нарушения законодательства учреждение и ее должностных лиц оштрафуют по статье 5.27 </w:t>
      </w:r>
      <w:proofErr w:type="spellStart"/>
      <w:r w:rsidRPr="0049523F">
        <w:rPr>
          <w:rFonts w:ascii="Times New Roman" w:hAnsi="Times New Roman" w:cs="Times New Roman"/>
          <w:sz w:val="28"/>
          <w:szCs w:val="28"/>
        </w:rPr>
        <w:t>КоАП</w:t>
      </w:r>
      <w:proofErr w:type="spellEnd"/>
      <w:r w:rsidRPr="0049523F">
        <w:rPr>
          <w:rFonts w:ascii="Times New Roman" w:hAnsi="Times New Roman" w:cs="Times New Roman"/>
          <w:sz w:val="28"/>
          <w:szCs w:val="28"/>
        </w:rPr>
        <w:t xml:space="preserve"> РФ. Должностных лиц учреждения оштрафуют от 10 тыс. до 20 тыс. рублей, юридических лиц - от 30 до 50 тыс. рублей. Если надзорные органы обнаружат, что работодатель продолжает платить зарплату ниже МРОТ, штрафы будут уже выше: для учреждения - от 50 тыс. до 100 тыс. рублей. Руководителя учреждения оштрафуют уже от 20 тыс. до 30 тыс. рублей или дисквалифицируют сроком от одного года до трех лет.</w:t>
      </w:r>
    </w:p>
    <w:p w:rsidR="006E70AF" w:rsidRPr="0049523F" w:rsidRDefault="006E70AF" w:rsidP="0049523F">
      <w:pPr>
        <w:spacing w:after="0" w:line="240" w:lineRule="auto"/>
        <w:ind w:firstLine="709"/>
        <w:jc w:val="both"/>
        <w:rPr>
          <w:rFonts w:ascii="Times New Roman" w:hAnsi="Times New Roman" w:cs="Times New Roman"/>
          <w:sz w:val="28"/>
          <w:szCs w:val="28"/>
        </w:rPr>
      </w:pPr>
      <w:r w:rsidRPr="0049523F">
        <w:rPr>
          <w:rFonts w:ascii="Times New Roman" w:hAnsi="Times New Roman" w:cs="Times New Roman"/>
          <w:sz w:val="28"/>
          <w:szCs w:val="28"/>
        </w:rPr>
        <w:t>С 1 января 2019 года общероссийский МРОТ вырос до 11 280 рублей и региональный МРОТ не может быть ниже федерального значения. Поэтому все работодатели с начала 2019 года должны платить заработную плату своим работникам не ниже 11 280 рублей в месяц без учета районного коэффициента.</w:t>
      </w:r>
    </w:p>
    <w:p w:rsidR="006E70AF" w:rsidRPr="0049523F" w:rsidRDefault="006E70AF" w:rsidP="0049523F">
      <w:pPr>
        <w:spacing w:after="0" w:line="240" w:lineRule="auto"/>
        <w:ind w:firstLine="709"/>
        <w:jc w:val="both"/>
        <w:rPr>
          <w:rFonts w:ascii="Times New Roman" w:hAnsi="Times New Roman" w:cs="Times New Roman"/>
          <w:sz w:val="28"/>
          <w:szCs w:val="28"/>
        </w:rPr>
      </w:pPr>
      <w:r w:rsidRPr="0049523F">
        <w:rPr>
          <w:rFonts w:ascii="Times New Roman" w:hAnsi="Times New Roman" w:cs="Times New Roman"/>
          <w:sz w:val="28"/>
          <w:szCs w:val="28"/>
        </w:rPr>
        <w:t xml:space="preserve">На всей территории Алтайского края действуют два коэффициента - 1,25 и 1,15. Кроме этого нужно учитывать, что районный коэффициент нельзя включать в состав минимального </w:t>
      </w:r>
      <w:proofErr w:type="gramStart"/>
      <w:r w:rsidRPr="0049523F">
        <w:rPr>
          <w:rFonts w:ascii="Times New Roman" w:hAnsi="Times New Roman" w:cs="Times New Roman"/>
          <w:sz w:val="28"/>
          <w:szCs w:val="28"/>
        </w:rPr>
        <w:t>размера оплаты труда</w:t>
      </w:r>
      <w:proofErr w:type="gramEnd"/>
      <w:r w:rsidRPr="0049523F">
        <w:rPr>
          <w:rFonts w:ascii="Times New Roman" w:hAnsi="Times New Roman" w:cs="Times New Roman"/>
          <w:sz w:val="28"/>
          <w:szCs w:val="28"/>
        </w:rPr>
        <w:t xml:space="preserve"> (постановление Конституционного Суда РФ от 07.12.17 № 38-П). То есть сначала нужно определить действующее значение МРОТ (МРОТ в Алтайском крае с 1 января равен 11 280 рублей), затем умножать его на </w:t>
      </w:r>
      <w:r w:rsidRPr="0049523F">
        <w:rPr>
          <w:rFonts w:ascii="Times New Roman" w:hAnsi="Times New Roman" w:cs="Times New Roman"/>
          <w:sz w:val="28"/>
          <w:szCs w:val="28"/>
        </w:rPr>
        <w:lastRenderedPageBreak/>
        <w:t xml:space="preserve">районный коэффициент (1,15 либо 1,25). На территории Каменского района </w:t>
      </w:r>
      <w:proofErr w:type="spellStart"/>
      <w:r w:rsidRPr="0049523F">
        <w:rPr>
          <w:rFonts w:ascii="Times New Roman" w:hAnsi="Times New Roman" w:cs="Times New Roman"/>
          <w:sz w:val="28"/>
          <w:szCs w:val="28"/>
        </w:rPr>
        <w:t>г</w:t>
      </w:r>
      <w:proofErr w:type="gramStart"/>
      <w:r w:rsidRPr="0049523F">
        <w:rPr>
          <w:rFonts w:ascii="Times New Roman" w:hAnsi="Times New Roman" w:cs="Times New Roman"/>
          <w:sz w:val="28"/>
          <w:szCs w:val="28"/>
        </w:rPr>
        <w:t>.К</w:t>
      </w:r>
      <w:proofErr w:type="gramEnd"/>
      <w:r w:rsidRPr="0049523F">
        <w:rPr>
          <w:rFonts w:ascii="Times New Roman" w:hAnsi="Times New Roman" w:cs="Times New Roman"/>
          <w:sz w:val="28"/>
          <w:szCs w:val="28"/>
        </w:rPr>
        <w:t>амень-на-Оби</w:t>
      </w:r>
      <w:proofErr w:type="spellEnd"/>
      <w:r w:rsidRPr="0049523F">
        <w:rPr>
          <w:rFonts w:ascii="Times New Roman" w:hAnsi="Times New Roman" w:cs="Times New Roman"/>
          <w:sz w:val="28"/>
          <w:szCs w:val="28"/>
        </w:rPr>
        <w:t xml:space="preserve"> районный коэффициент 1,15.</w:t>
      </w:r>
    </w:p>
    <w:p w:rsidR="006E70AF" w:rsidRPr="0049523F" w:rsidRDefault="006E70AF" w:rsidP="0049523F">
      <w:pPr>
        <w:spacing w:after="0" w:line="240" w:lineRule="auto"/>
        <w:ind w:firstLine="709"/>
        <w:jc w:val="both"/>
        <w:rPr>
          <w:rFonts w:ascii="Times New Roman" w:hAnsi="Times New Roman" w:cs="Times New Roman"/>
          <w:sz w:val="28"/>
          <w:szCs w:val="28"/>
        </w:rPr>
      </w:pPr>
    </w:p>
    <w:p w:rsidR="006E70AF" w:rsidRPr="0049523F" w:rsidRDefault="006E70AF" w:rsidP="0049523F">
      <w:pPr>
        <w:spacing w:after="0" w:line="240" w:lineRule="auto"/>
        <w:ind w:firstLine="709"/>
        <w:jc w:val="both"/>
        <w:rPr>
          <w:rFonts w:ascii="Times New Roman" w:hAnsi="Times New Roman" w:cs="Times New Roman"/>
          <w:i/>
          <w:sz w:val="28"/>
          <w:szCs w:val="28"/>
        </w:rPr>
      </w:pPr>
      <w:r w:rsidRPr="0049523F">
        <w:rPr>
          <w:rFonts w:ascii="Times New Roman" w:hAnsi="Times New Roman" w:cs="Times New Roman"/>
          <w:i/>
          <w:sz w:val="28"/>
          <w:szCs w:val="28"/>
        </w:rPr>
        <w:t>3</w:t>
      </w:r>
      <w:r w:rsidR="0049523F" w:rsidRPr="0049523F">
        <w:rPr>
          <w:rFonts w:ascii="Times New Roman" w:hAnsi="Times New Roman" w:cs="Times New Roman"/>
          <w:i/>
          <w:sz w:val="28"/>
          <w:szCs w:val="28"/>
        </w:rPr>
        <w:t xml:space="preserve">. </w:t>
      </w:r>
      <w:r w:rsidRPr="0049523F">
        <w:rPr>
          <w:rFonts w:ascii="Times New Roman" w:hAnsi="Times New Roman" w:cs="Times New Roman"/>
          <w:i/>
          <w:sz w:val="28"/>
          <w:szCs w:val="28"/>
        </w:rPr>
        <w:t>Как осуществляется финансирование расходов по выплате заработной платы работникам учреждения?</w:t>
      </w:r>
    </w:p>
    <w:p w:rsidR="006E70AF" w:rsidRPr="0049523F" w:rsidRDefault="006E70AF" w:rsidP="0049523F">
      <w:pPr>
        <w:spacing w:after="0" w:line="240" w:lineRule="auto"/>
        <w:ind w:firstLine="709"/>
        <w:jc w:val="both"/>
        <w:rPr>
          <w:rFonts w:ascii="Times New Roman" w:hAnsi="Times New Roman" w:cs="Times New Roman"/>
          <w:sz w:val="28"/>
          <w:szCs w:val="28"/>
        </w:rPr>
      </w:pPr>
      <w:r w:rsidRPr="0049523F">
        <w:rPr>
          <w:rFonts w:ascii="Times New Roman" w:hAnsi="Times New Roman" w:cs="Times New Roman"/>
          <w:sz w:val="28"/>
          <w:szCs w:val="28"/>
        </w:rPr>
        <w:t>За счет сре</w:t>
      </w:r>
      <w:proofErr w:type="gramStart"/>
      <w:r w:rsidRPr="0049523F">
        <w:rPr>
          <w:rFonts w:ascii="Times New Roman" w:hAnsi="Times New Roman" w:cs="Times New Roman"/>
          <w:sz w:val="28"/>
          <w:szCs w:val="28"/>
        </w:rPr>
        <w:t>дств кр</w:t>
      </w:r>
      <w:proofErr w:type="gramEnd"/>
      <w:r w:rsidRPr="0049523F">
        <w:rPr>
          <w:rFonts w:ascii="Times New Roman" w:hAnsi="Times New Roman" w:cs="Times New Roman"/>
          <w:sz w:val="28"/>
          <w:szCs w:val="28"/>
        </w:rPr>
        <w:t>аевого бюджета финансируются расходы на выплату заработной платы педагогических работников учреждения.</w:t>
      </w:r>
    </w:p>
    <w:p w:rsidR="006E70AF" w:rsidRPr="0049523F" w:rsidRDefault="006E70AF" w:rsidP="0049523F">
      <w:pPr>
        <w:spacing w:after="0" w:line="240" w:lineRule="auto"/>
        <w:ind w:firstLine="709"/>
        <w:jc w:val="both"/>
        <w:rPr>
          <w:rFonts w:ascii="Times New Roman" w:hAnsi="Times New Roman" w:cs="Times New Roman"/>
          <w:sz w:val="28"/>
          <w:szCs w:val="28"/>
        </w:rPr>
      </w:pPr>
      <w:r w:rsidRPr="0049523F">
        <w:rPr>
          <w:rFonts w:ascii="Times New Roman" w:hAnsi="Times New Roman" w:cs="Times New Roman"/>
          <w:sz w:val="28"/>
          <w:szCs w:val="28"/>
        </w:rPr>
        <w:t xml:space="preserve">Порядок финансирования из краевого </w:t>
      </w:r>
      <w:proofErr w:type="gramStart"/>
      <w:r w:rsidRPr="0049523F">
        <w:rPr>
          <w:rFonts w:ascii="Times New Roman" w:hAnsi="Times New Roman" w:cs="Times New Roman"/>
          <w:sz w:val="28"/>
          <w:szCs w:val="28"/>
        </w:rPr>
        <w:t>бюджета</w:t>
      </w:r>
      <w:proofErr w:type="gramEnd"/>
      <w:r w:rsidRPr="0049523F">
        <w:rPr>
          <w:rFonts w:ascii="Times New Roman" w:hAnsi="Times New Roman" w:cs="Times New Roman"/>
          <w:sz w:val="28"/>
          <w:szCs w:val="28"/>
        </w:rPr>
        <w:t xml:space="preserve"> следующий: в соответствии с соглашением о порядке и условиях предоставления субсидии краевому государственному бюджетному учреждению на финансовое обеспечение выполнения государственного задания на оказание государственных услуг (выполнение работ) перечисление субсидии осуществляется не реже одного раза в месяц.</w:t>
      </w:r>
    </w:p>
    <w:p w:rsidR="006E70AF" w:rsidRPr="0049523F" w:rsidRDefault="006E70AF" w:rsidP="0049523F">
      <w:pPr>
        <w:spacing w:after="0" w:line="240" w:lineRule="auto"/>
        <w:ind w:firstLine="709"/>
        <w:jc w:val="both"/>
        <w:rPr>
          <w:rFonts w:ascii="Times New Roman" w:hAnsi="Times New Roman" w:cs="Times New Roman"/>
          <w:sz w:val="28"/>
          <w:szCs w:val="28"/>
        </w:rPr>
      </w:pPr>
    </w:p>
    <w:p w:rsidR="006E70AF" w:rsidRPr="0049523F" w:rsidRDefault="006E70AF" w:rsidP="0049523F">
      <w:pPr>
        <w:spacing w:after="0" w:line="240" w:lineRule="auto"/>
        <w:ind w:firstLine="709"/>
        <w:jc w:val="both"/>
        <w:rPr>
          <w:rFonts w:ascii="Times New Roman" w:hAnsi="Times New Roman" w:cs="Times New Roman"/>
          <w:i/>
          <w:sz w:val="28"/>
          <w:szCs w:val="28"/>
        </w:rPr>
      </w:pPr>
      <w:r w:rsidRPr="0049523F">
        <w:rPr>
          <w:rFonts w:ascii="Times New Roman" w:hAnsi="Times New Roman" w:cs="Times New Roman"/>
          <w:i/>
          <w:sz w:val="28"/>
          <w:szCs w:val="28"/>
        </w:rPr>
        <w:t>4</w:t>
      </w:r>
      <w:r w:rsidR="0049523F" w:rsidRPr="0049523F">
        <w:rPr>
          <w:rFonts w:ascii="Times New Roman" w:hAnsi="Times New Roman" w:cs="Times New Roman"/>
          <w:i/>
          <w:sz w:val="28"/>
          <w:szCs w:val="28"/>
        </w:rPr>
        <w:t xml:space="preserve">. </w:t>
      </w:r>
      <w:r w:rsidRPr="0049523F">
        <w:rPr>
          <w:rFonts w:ascii="Times New Roman" w:hAnsi="Times New Roman" w:cs="Times New Roman"/>
          <w:i/>
          <w:sz w:val="28"/>
          <w:szCs w:val="28"/>
        </w:rPr>
        <w:t>Чем отличаются выплаты стимулирующего характера от выплат компенсационного?</w:t>
      </w:r>
    </w:p>
    <w:p w:rsidR="006E70AF" w:rsidRPr="0049523F" w:rsidRDefault="006E70AF" w:rsidP="0049523F">
      <w:pPr>
        <w:spacing w:after="0" w:line="240" w:lineRule="auto"/>
        <w:ind w:firstLine="709"/>
        <w:jc w:val="both"/>
        <w:rPr>
          <w:rFonts w:ascii="Times New Roman" w:hAnsi="Times New Roman" w:cs="Times New Roman"/>
          <w:sz w:val="28"/>
          <w:szCs w:val="28"/>
        </w:rPr>
      </w:pPr>
      <w:r w:rsidRPr="0049523F">
        <w:rPr>
          <w:rFonts w:ascii="Times New Roman" w:hAnsi="Times New Roman" w:cs="Times New Roman"/>
          <w:sz w:val="28"/>
          <w:szCs w:val="28"/>
        </w:rPr>
        <w:t>Размеры заработной платы устанавливаются на основе нормативных правовых актов организации, и в соответствии со статьей 132 Трудового Кодекса Российской Федерации (ТК РФ) зависят от квалификации, сложности выполняемой работы, количества и качества затраченного труда.</w:t>
      </w:r>
    </w:p>
    <w:p w:rsidR="006E70AF" w:rsidRPr="0049523F" w:rsidRDefault="006E70AF" w:rsidP="0049523F">
      <w:pPr>
        <w:spacing w:after="0" w:line="240" w:lineRule="auto"/>
        <w:ind w:firstLine="709"/>
        <w:jc w:val="both"/>
        <w:rPr>
          <w:rFonts w:ascii="Times New Roman" w:hAnsi="Times New Roman" w:cs="Times New Roman"/>
          <w:sz w:val="28"/>
          <w:szCs w:val="28"/>
        </w:rPr>
      </w:pPr>
      <w:r w:rsidRPr="0049523F">
        <w:rPr>
          <w:rFonts w:ascii="Times New Roman" w:hAnsi="Times New Roman" w:cs="Times New Roman"/>
          <w:sz w:val="28"/>
          <w:szCs w:val="28"/>
        </w:rPr>
        <w:t>Стимулирующие выплаты в отличие от выплат компенсационного характера направлены на стимулирование достижения высоких результатов трудовой деятельности, повышение производительности труда и поощрение работников.</w:t>
      </w:r>
    </w:p>
    <w:p w:rsidR="006E70AF" w:rsidRPr="0049523F" w:rsidRDefault="006E70AF" w:rsidP="0049523F">
      <w:pPr>
        <w:spacing w:after="0" w:line="240" w:lineRule="auto"/>
        <w:ind w:firstLine="709"/>
        <w:jc w:val="both"/>
        <w:rPr>
          <w:rFonts w:ascii="Times New Roman" w:hAnsi="Times New Roman" w:cs="Times New Roman"/>
          <w:sz w:val="28"/>
          <w:szCs w:val="28"/>
        </w:rPr>
      </w:pPr>
      <w:r w:rsidRPr="0049523F">
        <w:rPr>
          <w:rFonts w:ascii="Times New Roman" w:hAnsi="Times New Roman" w:cs="Times New Roman"/>
          <w:sz w:val="28"/>
          <w:szCs w:val="28"/>
        </w:rPr>
        <w:t>Работодатель вправе обоснованно не выплатить или снизить размер выплаты стимулирующего характера при наличии у работника дисциплинарного взыскания и (или) нарушения работников Правил внутреннего распорядка.</w:t>
      </w:r>
    </w:p>
    <w:p w:rsidR="006E70AF" w:rsidRPr="0049523F" w:rsidRDefault="006E70AF" w:rsidP="0049523F">
      <w:pPr>
        <w:spacing w:after="0" w:line="240" w:lineRule="auto"/>
        <w:ind w:firstLine="709"/>
        <w:jc w:val="both"/>
        <w:rPr>
          <w:rFonts w:ascii="Times New Roman" w:hAnsi="Times New Roman" w:cs="Times New Roman"/>
          <w:sz w:val="28"/>
          <w:szCs w:val="28"/>
        </w:rPr>
      </w:pPr>
      <w:r w:rsidRPr="0049523F">
        <w:rPr>
          <w:rFonts w:ascii="Times New Roman" w:hAnsi="Times New Roman" w:cs="Times New Roman"/>
          <w:sz w:val="28"/>
          <w:szCs w:val="28"/>
        </w:rPr>
        <w:t xml:space="preserve">Компенсационные выплаты выплачивают за работу в условиях, отклоняющихся </w:t>
      </w:r>
      <w:proofErr w:type="gramStart"/>
      <w:r w:rsidRPr="0049523F">
        <w:rPr>
          <w:rFonts w:ascii="Times New Roman" w:hAnsi="Times New Roman" w:cs="Times New Roman"/>
          <w:sz w:val="28"/>
          <w:szCs w:val="28"/>
        </w:rPr>
        <w:t>от</w:t>
      </w:r>
      <w:proofErr w:type="gramEnd"/>
      <w:r w:rsidRPr="0049523F">
        <w:rPr>
          <w:rFonts w:ascii="Times New Roman" w:hAnsi="Times New Roman" w:cs="Times New Roman"/>
          <w:sz w:val="28"/>
          <w:szCs w:val="28"/>
        </w:rPr>
        <w:t xml:space="preserve"> нормальных. Обязательные компенсационные выплаты прямо предусмотрены существующими нормативными правовыми актами Российской Федерации, вместе с тем в договорном порядке могут быть установлены и иные, дополнительные компенсационные выплаты.</w:t>
      </w:r>
    </w:p>
    <w:p w:rsidR="006E70AF" w:rsidRPr="0049523F" w:rsidRDefault="006E70AF" w:rsidP="0049523F">
      <w:pPr>
        <w:spacing w:after="0" w:line="240" w:lineRule="auto"/>
        <w:ind w:firstLine="709"/>
        <w:jc w:val="both"/>
        <w:rPr>
          <w:rFonts w:ascii="Times New Roman" w:hAnsi="Times New Roman" w:cs="Times New Roman"/>
          <w:sz w:val="28"/>
          <w:szCs w:val="28"/>
        </w:rPr>
      </w:pPr>
      <w:proofErr w:type="gramStart"/>
      <w:r w:rsidRPr="0049523F">
        <w:rPr>
          <w:rFonts w:ascii="Times New Roman" w:hAnsi="Times New Roman" w:cs="Times New Roman"/>
          <w:sz w:val="28"/>
          <w:szCs w:val="28"/>
        </w:rPr>
        <w:t>К обязательным относятся (ст.146 ТК РФ): выплаты за труд работников, занятых на работах с вредными и (или) опасными условиями труда или в местностях с особыми климатическими условиями; за работу в выходные и праздничные дни; за сверхурочную работу и в ночное время; за выполнение обязанностей временно отсутствующего работника без освобождения от основной работы.</w:t>
      </w:r>
      <w:proofErr w:type="gramEnd"/>
    </w:p>
    <w:p w:rsidR="006E70AF" w:rsidRDefault="006E70AF" w:rsidP="0049523F">
      <w:pPr>
        <w:spacing w:after="0" w:line="240" w:lineRule="auto"/>
        <w:ind w:firstLine="709"/>
        <w:jc w:val="both"/>
        <w:rPr>
          <w:rFonts w:ascii="Times New Roman" w:hAnsi="Times New Roman" w:cs="Times New Roman"/>
          <w:sz w:val="28"/>
          <w:szCs w:val="28"/>
        </w:rPr>
      </w:pPr>
      <w:proofErr w:type="gramStart"/>
      <w:r w:rsidRPr="0049523F">
        <w:rPr>
          <w:rFonts w:ascii="Times New Roman" w:hAnsi="Times New Roman" w:cs="Times New Roman"/>
          <w:sz w:val="28"/>
          <w:szCs w:val="28"/>
        </w:rPr>
        <w:t>В соответствии с Едиными рекомендациями размеры и условия дополнительных выплат за классное руководство, проверку письменных работ, заведование кабинетами, руководство предметными, цикловыми и методическими комиссиями и другие виды дополнительной работы, а также фактический объем преподавательской (педагогической) работы в рамках реализации образовательной программы образовательной организации, установленный педагогическим работникам, для которых предусмотрены нормы часов преподавательской (педагогической) работы в неделю (в год) за ставку</w:t>
      </w:r>
      <w:proofErr w:type="gramEnd"/>
      <w:r w:rsidRPr="0049523F">
        <w:rPr>
          <w:rFonts w:ascii="Times New Roman" w:hAnsi="Times New Roman" w:cs="Times New Roman"/>
          <w:sz w:val="28"/>
          <w:szCs w:val="28"/>
        </w:rPr>
        <w:t xml:space="preserve"> заработной платы, устанавливаются в трудовых договорах (дополнительных соглашениях к трудовым договорам) с педагогическими работниками.</w:t>
      </w:r>
    </w:p>
    <w:p w:rsidR="0049523F" w:rsidRDefault="0049523F" w:rsidP="0049523F">
      <w:pPr>
        <w:spacing w:after="0" w:line="240" w:lineRule="auto"/>
        <w:ind w:firstLine="709"/>
        <w:jc w:val="both"/>
        <w:rPr>
          <w:rFonts w:ascii="Times New Roman" w:hAnsi="Times New Roman" w:cs="Times New Roman"/>
          <w:sz w:val="28"/>
          <w:szCs w:val="28"/>
        </w:rPr>
      </w:pPr>
    </w:p>
    <w:p w:rsidR="0049523F" w:rsidRPr="0049523F" w:rsidRDefault="0049523F" w:rsidP="0049523F">
      <w:pPr>
        <w:spacing w:after="0" w:line="240" w:lineRule="auto"/>
        <w:ind w:firstLine="709"/>
        <w:jc w:val="both"/>
        <w:rPr>
          <w:rFonts w:ascii="Times New Roman" w:hAnsi="Times New Roman" w:cs="Times New Roman"/>
          <w:sz w:val="28"/>
          <w:szCs w:val="28"/>
        </w:rPr>
      </w:pPr>
    </w:p>
    <w:p w:rsidR="0049523F" w:rsidRPr="0049523F" w:rsidRDefault="0049523F" w:rsidP="0049523F">
      <w:pPr>
        <w:spacing w:after="0" w:line="240" w:lineRule="auto"/>
        <w:ind w:firstLine="709"/>
        <w:jc w:val="both"/>
        <w:rPr>
          <w:rFonts w:ascii="Times New Roman" w:hAnsi="Times New Roman" w:cs="Times New Roman"/>
          <w:i/>
          <w:sz w:val="28"/>
          <w:szCs w:val="28"/>
        </w:rPr>
      </w:pPr>
      <w:r w:rsidRPr="0049523F">
        <w:rPr>
          <w:rFonts w:ascii="Times New Roman" w:hAnsi="Times New Roman" w:cs="Times New Roman"/>
          <w:i/>
          <w:sz w:val="28"/>
          <w:szCs w:val="28"/>
        </w:rPr>
        <w:lastRenderedPageBreak/>
        <w:t>5. Существует ли ответственность работодателя за невыплату заработной платы?</w:t>
      </w:r>
    </w:p>
    <w:p w:rsidR="0049523F" w:rsidRPr="0049523F" w:rsidRDefault="0049523F" w:rsidP="0049523F">
      <w:pPr>
        <w:spacing w:after="0" w:line="240" w:lineRule="auto"/>
        <w:ind w:firstLine="709"/>
        <w:jc w:val="both"/>
        <w:rPr>
          <w:rFonts w:ascii="Times New Roman" w:hAnsi="Times New Roman" w:cs="Times New Roman"/>
          <w:sz w:val="28"/>
          <w:szCs w:val="28"/>
        </w:rPr>
      </w:pPr>
      <w:r w:rsidRPr="0049523F">
        <w:rPr>
          <w:rFonts w:ascii="Times New Roman" w:hAnsi="Times New Roman" w:cs="Times New Roman"/>
          <w:sz w:val="28"/>
          <w:szCs w:val="28"/>
        </w:rPr>
        <w:t>Размеры заработной платы устанавливаются на основе нормативных правовых актов организации, и в соответствии со статьей 132 Трудового Кодекса Российской Федерации (ТК РФ) зависят от квалификации, сложности выполняемой работы, количества и качества затраченного труда.</w:t>
      </w:r>
    </w:p>
    <w:p w:rsidR="0049523F" w:rsidRPr="0049523F" w:rsidRDefault="0049523F" w:rsidP="0049523F">
      <w:pPr>
        <w:spacing w:after="0" w:line="240" w:lineRule="auto"/>
        <w:ind w:firstLine="709"/>
        <w:jc w:val="both"/>
        <w:rPr>
          <w:rFonts w:ascii="Times New Roman" w:hAnsi="Times New Roman" w:cs="Times New Roman"/>
          <w:sz w:val="28"/>
          <w:szCs w:val="28"/>
        </w:rPr>
      </w:pPr>
      <w:r w:rsidRPr="0049523F">
        <w:rPr>
          <w:rFonts w:ascii="Times New Roman" w:hAnsi="Times New Roman" w:cs="Times New Roman"/>
          <w:sz w:val="28"/>
          <w:szCs w:val="28"/>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w:t>
      </w:r>
      <w:proofErr w:type="gramStart"/>
      <w:r w:rsidRPr="0049523F">
        <w:rPr>
          <w:rFonts w:ascii="Times New Roman" w:hAnsi="Times New Roman" w:cs="Times New Roman"/>
          <w:sz w:val="28"/>
          <w:szCs w:val="28"/>
        </w:rPr>
        <w:t>сумм</w:t>
      </w:r>
      <w:proofErr w:type="gramEnd"/>
      <w:r w:rsidRPr="0049523F">
        <w:rPr>
          <w:rFonts w:ascii="Times New Roman" w:hAnsi="Times New Roman" w:cs="Times New Roman"/>
          <w:sz w:val="28"/>
          <w:szCs w:val="28"/>
        </w:rPr>
        <w:t xml:space="preserve">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w:t>
      </w:r>
    </w:p>
    <w:p w:rsidR="0049523F" w:rsidRPr="0049523F" w:rsidRDefault="0049523F" w:rsidP="0049523F">
      <w:pPr>
        <w:spacing w:after="0" w:line="240" w:lineRule="auto"/>
        <w:ind w:firstLine="709"/>
        <w:jc w:val="both"/>
        <w:rPr>
          <w:rFonts w:ascii="Times New Roman" w:hAnsi="Times New Roman" w:cs="Times New Roman"/>
          <w:sz w:val="28"/>
          <w:szCs w:val="28"/>
        </w:rPr>
      </w:pPr>
      <w:r w:rsidRPr="0049523F">
        <w:rPr>
          <w:rFonts w:ascii="Times New Roman" w:hAnsi="Times New Roman" w:cs="Times New Roman"/>
          <w:sz w:val="28"/>
          <w:szCs w:val="28"/>
        </w:rPr>
        <w:t>Законом предусмотрено несколько механизмов защиты работником своих прав от задержек заработной платы:</w:t>
      </w:r>
    </w:p>
    <w:p w:rsidR="0049523F" w:rsidRPr="0049523F" w:rsidRDefault="0049523F" w:rsidP="0049523F">
      <w:pPr>
        <w:spacing w:after="0" w:line="240" w:lineRule="auto"/>
        <w:ind w:firstLine="709"/>
        <w:jc w:val="both"/>
        <w:rPr>
          <w:rFonts w:ascii="Times New Roman" w:hAnsi="Times New Roman" w:cs="Times New Roman"/>
          <w:sz w:val="28"/>
          <w:szCs w:val="28"/>
        </w:rPr>
      </w:pPr>
      <w:r w:rsidRPr="0049523F">
        <w:rPr>
          <w:rFonts w:ascii="Times New Roman" w:hAnsi="Times New Roman" w:cs="Times New Roman"/>
          <w:sz w:val="28"/>
          <w:szCs w:val="28"/>
        </w:rPr>
        <w:t>1. Приостановка работы (ст. 142 ТК РФ);</w:t>
      </w:r>
    </w:p>
    <w:p w:rsidR="0049523F" w:rsidRPr="0049523F" w:rsidRDefault="0049523F" w:rsidP="0049523F">
      <w:pPr>
        <w:spacing w:after="0" w:line="240" w:lineRule="auto"/>
        <w:ind w:firstLine="709"/>
        <w:jc w:val="both"/>
        <w:rPr>
          <w:rFonts w:ascii="Times New Roman" w:hAnsi="Times New Roman" w:cs="Times New Roman"/>
          <w:sz w:val="28"/>
          <w:szCs w:val="28"/>
        </w:rPr>
      </w:pPr>
      <w:r w:rsidRPr="0049523F">
        <w:rPr>
          <w:rFonts w:ascii="Times New Roman" w:hAnsi="Times New Roman" w:cs="Times New Roman"/>
          <w:sz w:val="28"/>
          <w:szCs w:val="28"/>
        </w:rPr>
        <w:t>2. Обращение в Государственную инспекцию труда;</w:t>
      </w:r>
    </w:p>
    <w:p w:rsidR="0049523F" w:rsidRPr="0049523F" w:rsidRDefault="0049523F" w:rsidP="0049523F">
      <w:pPr>
        <w:spacing w:after="0" w:line="240" w:lineRule="auto"/>
        <w:ind w:firstLine="709"/>
        <w:jc w:val="both"/>
        <w:rPr>
          <w:rFonts w:ascii="Times New Roman" w:hAnsi="Times New Roman" w:cs="Times New Roman"/>
          <w:sz w:val="28"/>
          <w:szCs w:val="28"/>
        </w:rPr>
      </w:pPr>
      <w:r w:rsidRPr="0049523F">
        <w:rPr>
          <w:rFonts w:ascii="Times New Roman" w:hAnsi="Times New Roman" w:cs="Times New Roman"/>
          <w:sz w:val="28"/>
          <w:szCs w:val="28"/>
        </w:rPr>
        <w:t>3. Денежные требования к работодателю;</w:t>
      </w:r>
    </w:p>
    <w:p w:rsidR="0049523F" w:rsidRPr="0049523F" w:rsidRDefault="0049523F" w:rsidP="0049523F">
      <w:pPr>
        <w:spacing w:after="0" w:line="240" w:lineRule="auto"/>
        <w:ind w:firstLine="709"/>
        <w:jc w:val="both"/>
        <w:rPr>
          <w:rFonts w:ascii="Times New Roman" w:hAnsi="Times New Roman" w:cs="Times New Roman"/>
          <w:sz w:val="28"/>
          <w:szCs w:val="28"/>
        </w:rPr>
      </w:pPr>
      <w:r w:rsidRPr="0049523F">
        <w:rPr>
          <w:rFonts w:ascii="Times New Roman" w:hAnsi="Times New Roman" w:cs="Times New Roman"/>
          <w:sz w:val="28"/>
          <w:szCs w:val="28"/>
        </w:rPr>
        <w:t>4. Обращение в суд, Судебный приказ;</w:t>
      </w:r>
    </w:p>
    <w:p w:rsidR="0049523F" w:rsidRPr="0049523F" w:rsidRDefault="0049523F" w:rsidP="0049523F">
      <w:pPr>
        <w:spacing w:after="0" w:line="240" w:lineRule="auto"/>
        <w:ind w:firstLine="709"/>
        <w:jc w:val="both"/>
        <w:rPr>
          <w:rFonts w:ascii="Times New Roman" w:hAnsi="Times New Roman" w:cs="Times New Roman"/>
          <w:sz w:val="28"/>
          <w:szCs w:val="28"/>
        </w:rPr>
      </w:pPr>
      <w:r w:rsidRPr="0049523F">
        <w:rPr>
          <w:rFonts w:ascii="Times New Roman" w:hAnsi="Times New Roman" w:cs="Times New Roman"/>
          <w:sz w:val="28"/>
          <w:szCs w:val="28"/>
        </w:rPr>
        <w:t>5. Уголовная ответственность (ст. 145.1 Уголовного кодекса РФ).</w:t>
      </w:r>
    </w:p>
    <w:p w:rsidR="006E70AF" w:rsidRPr="0049523F" w:rsidRDefault="006E70AF" w:rsidP="0049523F">
      <w:pPr>
        <w:spacing w:after="0" w:line="240" w:lineRule="auto"/>
        <w:ind w:firstLine="709"/>
        <w:jc w:val="both"/>
        <w:rPr>
          <w:rFonts w:ascii="Times New Roman" w:hAnsi="Times New Roman" w:cs="Times New Roman"/>
          <w:sz w:val="28"/>
          <w:szCs w:val="28"/>
        </w:rPr>
      </w:pPr>
    </w:p>
    <w:p w:rsidR="006E70AF" w:rsidRPr="0049523F" w:rsidRDefault="006E70AF" w:rsidP="0049523F">
      <w:pPr>
        <w:spacing w:after="0" w:line="240" w:lineRule="auto"/>
        <w:ind w:firstLine="709"/>
        <w:jc w:val="both"/>
        <w:rPr>
          <w:rFonts w:ascii="Times New Roman" w:hAnsi="Times New Roman" w:cs="Times New Roman"/>
          <w:i/>
          <w:sz w:val="28"/>
          <w:szCs w:val="28"/>
        </w:rPr>
      </w:pPr>
      <w:r w:rsidRPr="0049523F">
        <w:rPr>
          <w:rFonts w:ascii="Times New Roman" w:hAnsi="Times New Roman" w:cs="Times New Roman"/>
          <w:i/>
          <w:sz w:val="28"/>
          <w:szCs w:val="28"/>
        </w:rPr>
        <w:t>6</w:t>
      </w:r>
      <w:r w:rsidR="0049523F" w:rsidRPr="0049523F">
        <w:rPr>
          <w:rFonts w:ascii="Times New Roman" w:hAnsi="Times New Roman" w:cs="Times New Roman"/>
          <w:i/>
          <w:sz w:val="28"/>
          <w:szCs w:val="28"/>
        </w:rPr>
        <w:t xml:space="preserve">. </w:t>
      </w:r>
      <w:r w:rsidRPr="0049523F">
        <w:rPr>
          <w:rFonts w:ascii="Times New Roman" w:hAnsi="Times New Roman" w:cs="Times New Roman"/>
          <w:i/>
          <w:sz w:val="28"/>
          <w:szCs w:val="28"/>
        </w:rPr>
        <w:t>За какой объем обязанностей выплачивается должностной оклад?</w:t>
      </w:r>
    </w:p>
    <w:p w:rsidR="006E70AF" w:rsidRPr="0049523F" w:rsidRDefault="006E70AF" w:rsidP="0049523F">
      <w:pPr>
        <w:spacing w:after="0" w:line="240" w:lineRule="auto"/>
        <w:ind w:firstLine="709"/>
        <w:jc w:val="both"/>
        <w:rPr>
          <w:rFonts w:ascii="Times New Roman" w:hAnsi="Times New Roman" w:cs="Times New Roman"/>
          <w:sz w:val="28"/>
          <w:szCs w:val="28"/>
        </w:rPr>
      </w:pPr>
      <w:r w:rsidRPr="0049523F">
        <w:rPr>
          <w:rFonts w:ascii="Times New Roman" w:hAnsi="Times New Roman" w:cs="Times New Roman"/>
          <w:sz w:val="28"/>
          <w:szCs w:val="28"/>
        </w:rPr>
        <w:t>Размеры заработной платы устанавливаются на основе нормативных правовых актов организации, и в соответствии со статьей 132 Трудового Кодекса Российской Федерации (ТК РФ) зависят от квалификации, сложности выполняемой работы, количества и качества затраченного труда.</w:t>
      </w:r>
    </w:p>
    <w:p w:rsidR="006E70AF" w:rsidRPr="0049523F" w:rsidRDefault="006E70AF" w:rsidP="0049523F">
      <w:pPr>
        <w:spacing w:after="0" w:line="240" w:lineRule="auto"/>
        <w:ind w:firstLine="709"/>
        <w:jc w:val="both"/>
        <w:rPr>
          <w:rFonts w:ascii="Times New Roman" w:hAnsi="Times New Roman" w:cs="Times New Roman"/>
          <w:sz w:val="28"/>
          <w:szCs w:val="28"/>
        </w:rPr>
      </w:pPr>
      <w:r w:rsidRPr="0049523F">
        <w:rPr>
          <w:rFonts w:ascii="Times New Roman" w:hAnsi="Times New Roman" w:cs="Times New Roman"/>
          <w:sz w:val="28"/>
          <w:szCs w:val="28"/>
        </w:rPr>
        <w:t xml:space="preserve">Вопрос о том, какой объем обязанностей входит в те должностные обязанности, за выполнение которых выплачивается должностной оклад, определяется в каждом конкретном случае – по учреждению и работнику. </w:t>
      </w:r>
      <w:proofErr w:type="gramStart"/>
      <w:r w:rsidRPr="0049523F">
        <w:rPr>
          <w:rFonts w:ascii="Times New Roman" w:hAnsi="Times New Roman" w:cs="Times New Roman"/>
          <w:sz w:val="28"/>
          <w:szCs w:val="28"/>
        </w:rPr>
        <w:t>Педагогические работники имеют различные виды нагрузки: аудиторную (учебную, преподавательскую) и неаудиторную (методическую, воспитательную, индивидуальную работу с обучающимися, иную педагогическую).</w:t>
      </w:r>
      <w:proofErr w:type="gramEnd"/>
    </w:p>
    <w:p w:rsidR="006E70AF" w:rsidRPr="0049523F" w:rsidRDefault="006E70AF" w:rsidP="0049523F">
      <w:pPr>
        <w:spacing w:after="0" w:line="240" w:lineRule="auto"/>
        <w:ind w:firstLine="709"/>
        <w:jc w:val="both"/>
        <w:rPr>
          <w:rFonts w:ascii="Times New Roman" w:hAnsi="Times New Roman" w:cs="Times New Roman"/>
          <w:sz w:val="28"/>
          <w:szCs w:val="28"/>
        </w:rPr>
      </w:pPr>
      <w:proofErr w:type="gramStart"/>
      <w:r w:rsidRPr="0049523F">
        <w:rPr>
          <w:rFonts w:ascii="Times New Roman" w:hAnsi="Times New Roman" w:cs="Times New Roman"/>
          <w:sz w:val="28"/>
          <w:szCs w:val="28"/>
        </w:rPr>
        <w:t xml:space="preserve">Соответственно, теоретически ставкой (за которую выплачивается должностной оклад) является выполнение нормы часов педагогической работы за ставку заработной платы, которая установлена Приказом </w:t>
      </w:r>
      <w:proofErr w:type="spellStart"/>
      <w:r w:rsidRPr="0049523F">
        <w:rPr>
          <w:rFonts w:ascii="Times New Roman" w:hAnsi="Times New Roman" w:cs="Times New Roman"/>
          <w:sz w:val="28"/>
          <w:szCs w:val="28"/>
        </w:rPr>
        <w:t>Минобрнауки</w:t>
      </w:r>
      <w:proofErr w:type="spellEnd"/>
      <w:r w:rsidRPr="0049523F">
        <w:rPr>
          <w:rFonts w:ascii="Times New Roman" w:hAnsi="Times New Roman" w:cs="Times New Roman"/>
          <w:sz w:val="28"/>
          <w:szCs w:val="28"/>
        </w:rPr>
        <w:t xml:space="preserve">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r w:rsidRPr="0049523F">
        <w:rPr>
          <w:rFonts w:ascii="Times New Roman" w:hAnsi="Times New Roman" w:cs="Times New Roman"/>
          <w:sz w:val="28"/>
          <w:szCs w:val="28"/>
        </w:rPr>
        <w:t xml:space="preserve"> Эта норма может составлять 36 либо менее (в зависимости от занимаемой должности) часов.</w:t>
      </w:r>
    </w:p>
    <w:p w:rsidR="006E70AF" w:rsidRPr="0049523F" w:rsidRDefault="006E70AF" w:rsidP="0049523F">
      <w:pPr>
        <w:spacing w:after="0" w:line="240" w:lineRule="auto"/>
        <w:ind w:firstLine="709"/>
        <w:jc w:val="both"/>
        <w:rPr>
          <w:rFonts w:ascii="Times New Roman" w:hAnsi="Times New Roman" w:cs="Times New Roman"/>
          <w:sz w:val="28"/>
          <w:szCs w:val="28"/>
        </w:rPr>
      </w:pPr>
      <w:r w:rsidRPr="0049523F">
        <w:rPr>
          <w:rFonts w:ascii="Times New Roman" w:hAnsi="Times New Roman" w:cs="Times New Roman"/>
          <w:sz w:val="28"/>
          <w:szCs w:val="28"/>
        </w:rPr>
        <w:t xml:space="preserve">При этом для отдельных категорий педагогически работников устанавливается норма часов не педагогической, а учебной (преподавательской) работы. Такая норма учебной (преподавательской) нагрузки составляет 18 часов (с некоторыми исключениями). Однако это не значит, что рабочее время педагогических работников </w:t>
      </w:r>
      <w:r w:rsidRPr="0049523F">
        <w:rPr>
          <w:rFonts w:ascii="Times New Roman" w:hAnsi="Times New Roman" w:cs="Times New Roman"/>
          <w:sz w:val="28"/>
          <w:szCs w:val="28"/>
        </w:rPr>
        <w:lastRenderedPageBreak/>
        <w:t>соответствующих должностей ограничивается исключительно 18-ю часами, а их обязанности сводятся к ведению учебной (преподавательской) работы. Иная педагогическая работа также выполняется данными работниками, однако она не входит в указанную нормируемую часть педагогической нагрузки.</w:t>
      </w:r>
    </w:p>
    <w:p w:rsidR="006E70AF" w:rsidRPr="0049523F" w:rsidRDefault="006E70AF" w:rsidP="0049523F">
      <w:pPr>
        <w:spacing w:after="0" w:line="240" w:lineRule="auto"/>
        <w:ind w:firstLine="709"/>
        <w:jc w:val="both"/>
        <w:rPr>
          <w:rFonts w:ascii="Times New Roman" w:hAnsi="Times New Roman" w:cs="Times New Roman"/>
          <w:sz w:val="28"/>
          <w:szCs w:val="28"/>
        </w:rPr>
      </w:pPr>
      <w:r w:rsidRPr="0049523F">
        <w:rPr>
          <w:rFonts w:ascii="Times New Roman" w:hAnsi="Times New Roman" w:cs="Times New Roman"/>
          <w:sz w:val="28"/>
          <w:szCs w:val="28"/>
        </w:rPr>
        <w:t>Нагрузка сверх ставки может осуществляться в двух возможных формах (согласно трудовому законодательству):</w:t>
      </w:r>
    </w:p>
    <w:p w:rsidR="006E70AF" w:rsidRPr="0049523F" w:rsidRDefault="006E70AF" w:rsidP="0049523F">
      <w:pPr>
        <w:spacing w:after="0" w:line="240" w:lineRule="auto"/>
        <w:ind w:firstLine="709"/>
        <w:jc w:val="both"/>
        <w:rPr>
          <w:rFonts w:ascii="Times New Roman" w:hAnsi="Times New Roman" w:cs="Times New Roman"/>
          <w:sz w:val="28"/>
          <w:szCs w:val="28"/>
        </w:rPr>
      </w:pPr>
      <w:r w:rsidRPr="0049523F">
        <w:rPr>
          <w:rFonts w:ascii="Times New Roman" w:hAnsi="Times New Roman" w:cs="Times New Roman"/>
          <w:sz w:val="28"/>
          <w:szCs w:val="28"/>
        </w:rPr>
        <w:t>за счет увеличения рабочего времени, когда дополнительные обязанности выполняются работником в течение дополнительного времени, которое он работает сверх основного рабочего времени (совместительство);</w:t>
      </w:r>
    </w:p>
    <w:p w:rsidR="006E70AF" w:rsidRPr="0049523F" w:rsidRDefault="006E70AF" w:rsidP="0049523F">
      <w:pPr>
        <w:spacing w:after="0" w:line="240" w:lineRule="auto"/>
        <w:ind w:firstLine="709"/>
        <w:jc w:val="both"/>
        <w:rPr>
          <w:rFonts w:ascii="Times New Roman" w:hAnsi="Times New Roman" w:cs="Times New Roman"/>
          <w:sz w:val="28"/>
          <w:szCs w:val="28"/>
        </w:rPr>
      </w:pPr>
      <w:r w:rsidRPr="0049523F">
        <w:rPr>
          <w:rFonts w:ascii="Times New Roman" w:hAnsi="Times New Roman" w:cs="Times New Roman"/>
          <w:sz w:val="28"/>
          <w:szCs w:val="28"/>
        </w:rPr>
        <w:t>за счет увеличения интенсивности труда, когда дополнительные обязанности выполняются работников в течение основного рабочего времени, однако он работает более интенсивно (совмещение).</w:t>
      </w:r>
    </w:p>
    <w:p w:rsidR="006E70AF" w:rsidRPr="0049523F" w:rsidRDefault="006E70AF" w:rsidP="0049523F">
      <w:pPr>
        <w:spacing w:after="0" w:line="240" w:lineRule="auto"/>
        <w:ind w:firstLine="709"/>
        <w:jc w:val="both"/>
        <w:rPr>
          <w:rFonts w:ascii="Times New Roman" w:hAnsi="Times New Roman" w:cs="Times New Roman"/>
          <w:sz w:val="28"/>
          <w:szCs w:val="28"/>
        </w:rPr>
      </w:pPr>
      <w:r w:rsidRPr="0049523F">
        <w:rPr>
          <w:rFonts w:ascii="Times New Roman" w:hAnsi="Times New Roman" w:cs="Times New Roman"/>
          <w:sz w:val="28"/>
          <w:szCs w:val="28"/>
        </w:rPr>
        <w:t>Работа по совместительству предполагает заключение отдельного трудового договора, соответственно, с заработной платой работника. Работа на условиях совмещения предполагает отдельную доплату (в структуре заработной платы) за выполнение дополнительных обязанностей.</w:t>
      </w:r>
    </w:p>
    <w:p w:rsidR="006E70AF" w:rsidRPr="0049523F" w:rsidRDefault="006E70AF" w:rsidP="0049523F">
      <w:pPr>
        <w:spacing w:after="0" w:line="240" w:lineRule="auto"/>
        <w:ind w:firstLine="709"/>
        <w:jc w:val="both"/>
        <w:rPr>
          <w:rFonts w:ascii="Times New Roman" w:hAnsi="Times New Roman" w:cs="Times New Roman"/>
          <w:sz w:val="28"/>
          <w:szCs w:val="28"/>
        </w:rPr>
      </w:pPr>
      <w:proofErr w:type="gramStart"/>
      <w:r w:rsidRPr="0049523F">
        <w:rPr>
          <w:rFonts w:ascii="Times New Roman" w:hAnsi="Times New Roman" w:cs="Times New Roman"/>
          <w:sz w:val="28"/>
          <w:szCs w:val="28"/>
        </w:rPr>
        <w:t>При этом имеется Постановление Минтруда РФ от 30 июня 2003 г. № 41 «Об особенностях работы по совместительству педагогических, медицинских, фармацевтических работников и работников культуры», согласно которому не считаются совместительством и не требуют заключения (оформления) трудового договора определенные виды работ, в том числе «педагогическая работа в одном и том же учреждении начального или среднего профессионального образования, в дошкольном образовательном учреждении, в</w:t>
      </w:r>
      <w:proofErr w:type="gramEnd"/>
      <w:r w:rsidRPr="0049523F">
        <w:rPr>
          <w:rFonts w:ascii="Times New Roman" w:hAnsi="Times New Roman" w:cs="Times New Roman"/>
          <w:sz w:val="28"/>
          <w:szCs w:val="28"/>
        </w:rPr>
        <w:t xml:space="preserve"> образовательном </w:t>
      </w:r>
      <w:proofErr w:type="gramStart"/>
      <w:r w:rsidRPr="0049523F">
        <w:rPr>
          <w:rFonts w:ascii="Times New Roman" w:hAnsi="Times New Roman" w:cs="Times New Roman"/>
          <w:sz w:val="28"/>
          <w:szCs w:val="28"/>
        </w:rPr>
        <w:t>учреждении</w:t>
      </w:r>
      <w:proofErr w:type="gramEnd"/>
      <w:r w:rsidRPr="0049523F">
        <w:rPr>
          <w:rFonts w:ascii="Times New Roman" w:hAnsi="Times New Roman" w:cs="Times New Roman"/>
          <w:sz w:val="28"/>
          <w:szCs w:val="28"/>
        </w:rPr>
        <w:t xml:space="preserve"> общего образования, учреждении дополнительного образования детей и ином детском учреждении с дополнительной оплатой».</w:t>
      </w:r>
    </w:p>
    <w:p w:rsidR="006E70AF" w:rsidRPr="0049523F" w:rsidRDefault="006E70AF" w:rsidP="0049523F">
      <w:pPr>
        <w:spacing w:after="0" w:line="240" w:lineRule="auto"/>
        <w:ind w:firstLine="709"/>
        <w:jc w:val="both"/>
        <w:rPr>
          <w:rFonts w:ascii="Times New Roman" w:hAnsi="Times New Roman" w:cs="Times New Roman"/>
          <w:sz w:val="28"/>
          <w:szCs w:val="28"/>
        </w:rPr>
      </w:pPr>
    </w:p>
    <w:p w:rsidR="0049523F" w:rsidRPr="0049523F" w:rsidRDefault="0049523F" w:rsidP="0049523F">
      <w:pPr>
        <w:spacing w:after="0" w:line="240" w:lineRule="auto"/>
        <w:ind w:firstLine="709"/>
        <w:jc w:val="both"/>
        <w:rPr>
          <w:rFonts w:ascii="Times New Roman" w:hAnsi="Times New Roman" w:cs="Times New Roman"/>
          <w:i/>
          <w:sz w:val="28"/>
          <w:szCs w:val="28"/>
        </w:rPr>
      </w:pPr>
      <w:r w:rsidRPr="0049523F">
        <w:rPr>
          <w:rFonts w:ascii="Times New Roman" w:hAnsi="Times New Roman" w:cs="Times New Roman"/>
          <w:i/>
          <w:sz w:val="28"/>
          <w:szCs w:val="28"/>
        </w:rPr>
        <w:t>7</w:t>
      </w:r>
      <w:r>
        <w:rPr>
          <w:rFonts w:ascii="Times New Roman" w:hAnsi="Times New Roman" w:cs="Times New Roman"/>
          <w:i/>
          <w:sz w:val="28"/>
          <w:szCs w:val="28"/>
        </w:rPr>
        <w:t>.</w:t>
      </w:r>
      <w:r w:rsidRPr="0049523F">
        <w:rPr>
          <w:rFonts w:ascii="Times New Roman" w:hAnsi="Times New Roman" w:cs="Times New Roman"/>
          <w:i/>
          <w:sz w:val="28"/>
          <w:szCs w:val="28"/>
        </w:rPr>
        <w:t xml:space="preserve"> </w:t>
      </w:r>
      <w:proofErr w:type="gramStart"/>
      <w:r w:rsidRPr="0049523F">
        <w:rPr>
          <w:rFonts w:ascii="Times New Roman" w:hAnsi="Times New Roman" w:cs="Times New Roman"/>
          <w:i/>
          <w:sz w:val="28"/>
          <w:szCs w:val="28"/>
        </w:rPr>
        <w:t>В</w:t>
      </w:r>
      <w:proofErr w:type="gramEnd"/>
      <w:r w:rsidRPr="0049523F">
        <w:rPr>
          <w:rFonts w:ascii="Times New Roman" w:hAnsi="Times New Roman" w:cs="Times New Roman"/>
          <w:i/>
          <w:sz w:val="28"/>
          <w:szCs w:val="28"/>
        </w:rPr>
        <w:t xml:space="preserve"> какие сроки должны быть выплачены заработная плата и отпускные работникам? Кто несет ответственность за несвоевременную выплату заработной платы?</w:t>
      </w:r>
    </w:p>
    <w:p w:rsidR="0049523F" w:rsidRPr="0049523F" w:rsidRDefault="0049523F" w:rsidP="0049523F">
      <w:pPr>
        <w:spacing w:after="0" w:line="240" w:lineRule="auto"/>
        <w:ind w:firstLine="709"/>
        <w:jc w:val="both"/>
        <w:rPr>
          <w:rFonts w:ascii="Times New Roman" w:hAnsi="Times New Roman" w:cs="Times New Roman"/>
          <w:sz w:val="28"/>
          <w:szCs w:val="28"/>
        </w:rPr>
      </w:pPr>
      <w:r w:rsidRPr="0049523F">
        <w:rPr>
          <w:rFonts w:ascii="Times New Roman" w:hAnsi="Times New Roman" w:cs="Times New Roman"/>
          <w:sz w:val="28"/>
          <w:szCs w:val="28"/>
        </w:rPr>
        <w:t>В соответствии со ст. 136 ТК РФ заработная плата выплачивается не реже чем каждые полмесяца в день, установленный правилами внутреннего трудового распорядка организации, коллективным договором, трудовым договором. Для отдельных категорий работников федеральным законом могут быть установлены иные сроки выплаты заработной платы.</w:t>
      </w:r>
    </w:p>
    <w:p w:rsidR="0049523F" w:rsidRPr="0049523F" w:rsidRDefault="0049523F" w:rsidP="0049523F">
      <w:pPr>
        <w:spacing w:after="0" w:line="240" w:lineRule="auto"/>
        <w:ind w:firstLine="709"/>
        <w:jc w:val="both"/>
        <w:rPr>
          <w:rFonts w:ascii="Times New Roman" w:hAnsi="Times New Roman" w:cs="Times New Roman"/>
          <w:sz w:val="28"/>
          <w:szCs w:val="28"/>
        </w:rPr>
      </w:pPr>
      <w:r w:rsidRPr="0049523F">
        <w:rPr>
          <w:rFonts w:ascii="Times New Roman" w:hAnsi="Times New Roman" w:cs="Times New Roman"/>
          <w:sz w:val="28"/>
          <w:szCs w:val="28"/>
        </w:rPr>
        <w:t xml:space="preserve">В соответствии со ст. 136 ТК РФ оплата отпуска производится не </w:t>
      </w:r>
      <w:proofErr w:type="gramStart"/>
      <w:r w:rsidRPr="0049523F">
        <w:rPr>
          <w:rFonts w:ascii="Times New Roman" w:hAnsi="Times New Roman" w:cs="Times New Roman"/>
          <w:sz w:val="28"/>
          <w:szCs w:val="28"/>
        </w:rPr>
        <w:t>позднее</w:t>
      </w:r>
      <w:proofErr w:type="gramEnd"/>
      <w:r w:rsidRPr="0049523F">
        <w:rPr>
          <w:rFonts w:ascii="Times New Roman" w:hAnsi="Times New Roman" w:cs="Times New Roman"/>
          <w:sz w:val="28"/>
          <w:szCs w:val="28"/>
        </w:rPr>
        <w:t xml:space="preserve"> чем за три дня до его начала.</w:t>
      </w:r>
    </w:p>
    <w:p w:rsidR="006E70AF" w:rsidRPr="0049523F" w:rsidRDefault="0049523F" w:rsidP="0049523F">
      <w:pPr>
        <w:spacing w:after="0" w:line="240" w:lineRule="auto"/>
        <w:ind w:firstLine="709"/>
        <w:jc w:val="both"/>
        <w:rPr>
          <w:rFonts w:ascii="Times New Roman" w:hAnsi="Times New Roman" w:cs="Times New Roman"/>
          <w:sz w:val="28"/>
          <w:szCs w:val="28"/>
        </w:rPr>
      </w:pPr>
      <w:proofErr w:type="gramStart"/>
      <w:r w:rsidRPr="0049523F">
        <w:rPr>
          <w:rFonts w:ascii="Times New Roman" w:hAnsi="Times New Roman" w:cs="Times New Roman"/>
          <w:sz w:val="28"/>
          <w:szCs w:val="28"/>
        </w:rPr>
        <w:t>В соответствии со ст. 236 ТК РФ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w:t>
      </w:r>
      <w:proofErr w:type="gramEnd"/>
      <w:r w:rsidRPr="0049523F">
        <w:rPr>
          <w:rFonts w:ascii="Times New Roman" w:hAnsi="Times New Roman" w:cs="Times New Roman"/>
          <w:sz w:val="28"/>
          <w:szCs w:val="28"/>
        </w:rPr>
        <w:t xml:space="preserve">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w:t>
      </w:r>
    </w:p>
    <w:sectPr w:rsidR="006E70AF" w:rsidRPr="0049523F" w:rsidSect="0049523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F30A5"/>
    <w:multiLevelType w:val="hybridMultilevel"/>
    <w:tmpl w:val="16C839DC"/>
    <w:lvl w:ilvl="0" w:tplc="5A54A672">
      <w:start w:val="1"/>
      <w:numFmt w:val="decimal"/>
      <w:lvlText w:val="%1."/>
      <w:lvlJc w:val="left"/>
      <w:pPr>
        <w:ind w:left="720" w:hanging="360"/>
      </w:pPr>
      <w:rPr>
        <w:rFonts w:hint="default"/>
        <w:color w:val="0000F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E70AF"/>
    <w:rsid w:val="0049523F"/>
    <w:rsid w:val="006E70AF"/>
    <w:rsid w:val="00D069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9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70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70AF"/>
    <w:rPr>
      <w:b/>
      <w:bCs/>
    </w:rPr>
  </w:style>
  <w:style w:type="paragraph" w:customStyle="1" w:styleId="gif">
    <w:name w:val=".gif"/>
    <w:basedOn w:val="a"/>
    <w:rsid w:val="006E70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6E70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E70AF"/>
    <w:rPr>
      <w:color w:val="0000FF"/>
      <w:u w:val="single"/>
    </w:rPr>
  </w:style>
</w:styles>
</file>

<file path=word/webSettings.xml><?xml version="1.0" encoding="utf-8"?>
<w:webSettings xmlns:r="http://schemas.openxmlformats.org/officeDocument/2006/relationships" xmlns:w="http://schemas.openxmlformats.org/wordprocessingml/2006/main">
  <w:divs>
    <w:div w:id="683675961">
      <w:bodyDiv w:val="1"/>
      <w:marLeft w:val="0"/>
      <w:marRight w:val="0"/>
      <w:marTop w:val="0"/>
      <w:marBottom w:val="0"/>
      <w:divBdr>
        <w:top w:val="none" w:sz="0" w:space="0" w:color="auto"/>
        <w:left w:val="none" w:sz="0" w:space="0" w:color="auto"/>
        <w:bottom w:val="none" w:sz="0" w:space="0" w:color="auto"/>
        <w:right w:val="none" w:sz="0" w:space="0" w:color="auto"/>
      </w:divBdr>
    </w:div>
    <w:div w:id="1180238223">
      <w:bodyDiv w:val="1"/>
      <w:marLeft w:val="0"/>
      <w:marRight w:val="0"/>
      <w:marTop w:val="0"/>
      <w:marBottom w:val="0"/>
      <w:divBdr>
        <w:top w:val="none" w:sz="0" w:space="0" w:color="auto"/>
        <w:left w:val="none" w:sz="0" w:space="0" w:color="auto"/>
        <w:bottom w:val="none" w:sz="0" w:space="0" w:color="auto"/>
        <w:right w:val="none" w:sz="0" w:space="0" w:color="auto"/>
      </w:divBdr>
    </w:div>
    <w:div w:id="136401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1777</Words>
  <Characters>10133</Characters>
  <Application>Microsoft Office Word</Application>
  <DocSecurity>0</DocSecurity>
  <Lines>84</Lines>
  <Paragraphs>23</Paragraphs>
  <ScaleCrop>false</ScaleCrop>
  <Company>Microsoft</Company>
  <LinksUpToDate>false</LinksUpToDate>
  <CharactersWithSpaces>11887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LEX-PEX.NET</dc:creator>
  <cp:lastModifiedBy>LEX-PEX.NET</cp:lastModifiedBy>
  <cp:revision>2</cp:revision>
  <dcterms:created xsi:type="dcterms:W3CDTF">2019-03-01T06:10:00Z</dcterms:created>
  <dcterms:modified xsi:type="dcterms:W3CDTF">2019-03-01T06:50:00Z</dcterms:modified>
</cp:coreProperties>
</file>